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42" w:rsidRDefault="00D67447">
      <w:pPr>
        <w:pStyle w:val="Style1"/>
        <w:widowControl/>
        <w:spacing w:before="34" w:line="163" w:lineRule="exact"/>
        <w:ind w:right="6912"/>
        <w:rPr>
          <w:rStyle w:val="FontStyle11"/>
          <w:lang w:val="bg-BG" w:eastAsia="bg-BG"/>
        </w:rPr>
      </w:pPr>
      <w:r>
        <w:rPr>
          <w:rStyle w:val="FontStyle11"/>
          <w:lang w:val="bg-BG" w:eastAsia="bg-BG"/>
        </w:rPr>
        <w:t>БЪЛГАРСКА АСОЦИАЦИЯ НА ЛИЦЕНЗИРАНИТЕ ИНВЕСТИЦИОННИ ПОСРЕДНИЦИ</w:t>
      </w:r>
    </w:p>
    <w:p w:rsidR="00C12D42" w:rsidRDefault="00D67447">
      <w:pPr>
        <w:pStyle w:val="Style2"/>
        <w:widowControl/>
        <w:spacing w:before="34" w:after="14" w:line="451" w:lineRule="exact"/>
        <w:jc w:val="both"/>
        <w:rPr>
          <w:rStyle w:val="FontStyle12"/>
          <w:position w:val="-8"/>
          <w:lang w:val="bg-BG" w:eastAsia="bg-BG"/>
        </w:rPr>
      </w:pPr>
      <w:r>
        <w:rPr>
          <w:rStyle w:val="FontStyle12"/>
          <w:position w:val="-8"/>
          <w:lang w:val="bg-BG" w:eastAsia="bg-BG"/>
        </w:rPr>
        <w:t>БАЛИП</w:t>
      </w:r>
    </w:p>
    <w:p w:rsidR="00C12D42" w:rsidRDefault="00C12D42">
      <w:pPr>
        <w:pStyle w:val="Style2"/>
        <w:widowControl/>
        <w:spacing w:before="34" w:after="14" w:line="451" w:lineRule="exact"/>
        <w:jc w:val="both"/>
        <w:rPr>
          <w:rStyle w:val="FontStyle12"/>
          <w:position w:val="-8"/>
          <w:lang w:val="bg-BG" w:eastAsia="bg-BG"/>
        </w:rPr>
        <w:sectPr w:rsidR="00C12D42">
          <w:footerReference w:type="default" r:id="rId7"/>
          <w:type w:val="continuous"/>
          <w:pgSz w:w="11905" w:h="16837"/>
          <w:pgMar w:top="625" w:right="1534" w:bottom="894" w:left="1300" w:header="720" w:footer="720" w:gutter="0"/>
          <w:cols w:space="60"/>
          <w:noEndnote/>
        </w:sectPr>
      </w:pPr>
    </w:p>
    <w:p w:rsidR="00C12D42" w:rsidRDefault="00D67447">
      <w:pPr>
        <w:pStyle w:val="Style3"/>
        <w:widowControl/>
        <w:spacing w:before="19"/>
        <w:jc w:val="both"/>
        <w:rPr>
          <w:rStyle w:val="FontStyle13"/>
          <w:lang w:val="bg-BG" w:eastAsia="bg-BG"/>
        </w:rPr>
      </w:pPr>
      <w:r>
        <w:rPr>
          <w:rStyle w:val="FontStyle14"/>
          <w:lang w:val="bg-BG" w:eastAsia="bg-BG"/>
        </w:rPr>
        <w:lastRenderedPageBreak/>
        <w:t>Изх. № 06 /07.03</w:t>
      </w:r>
      <w:r>
        <w:rPr>
          <w:rStyle w:val="FontStyle13"/>
          <w:lang w:val="bg-BG" w:eastAsia="bg-BG"/>
        </w:rPr>
        <w:t>.2018Г.</w:t>
      </w:r>
    </w:p>
    <w:p w:rsidR="00C12D42" w:rsidRDefault="00D67447">
      <w:pPr>
        <w:pStyle w:val="Style5"/>
        <w:widowControl/>
        <w:spacing w:line="240" w:lineRule="auto"/>
        <w:rPr>
          <w:rStyle w:val="FontStyle15"/>
          <w:lang w:val="bg-BG" w:eastAsia="bg-BG"/>
        </w:rPr>
      </w:pPr>
      <w:r>
        <w:rPr>
          <w:rStyle w:val="FontStyle13"/>
          <w:lang w:val="bg-BG" w:eastAsia="bg-BG"/>
        </w:rPr>
        <w:br w:type="column"/>
      </w:r>
      <w:r>
        <w:rPr>
          <w:rStyle w:val="FontStyle15"/>
          <w:lang w:val="bg-BG" w:eastAsia="bg-BG"/>
        </w:rPr>
        <w:lastRenderedPageBreak/>
        <w:t>ДО</w:t>
      </w:r>
    </w:p>
    <w:p w:rsidR="00C12D42" w:rsidRDefault="00D67447">
      <w:pPr>
        <w:pStyle w:val="Style5"/>
        <w:widowControl/>
        <w:spacing w:before="101"/>
        <w:jc w:val="both"/>
        <w:rPr>
          <w:rStyle w:val="FontStyle15"/>
          <w:lang w:val="bg-BG" w:eastAsia="bg-BG"/>
        </w:rPr>
      </w:pPr>
      <w:r>
        <w:rPr>
          <w:rStyle w:val="FontStyle15"/>
          <w:lang w:val="bg-BG" w:eastAsia="bg-BG"/>
        </w:rPr>
        <w:t>ПАРЛАМЕНТАРНА КОМИСИЯ ПО ВЪТРЕШНА СИГУРНОСТ И ОБЩЕСТВЕН РЕД</w:t>
      </w:r>
    </w:p>
    <w:p w:rsidR="00C12D42" w:rsidRDefault="00C12D42">
      <w:pPr>
        <w:pStyle w:val="Style5"/>
        <w:widowControl/>
        <w:spacing w:before="101"/>
        <w:jc w:val="both"/>
        <w:rPr>
          <w:rStyle w:val="FontStyle15"/>
          <w:lang w:val="bg-BG" w:eastAsia="bg-BG"/>
        </w:rPr>
        <w:sectPr w:rsidR="00C12D42">
          <w:type w:val="continuous"/>
          <w:pgSz w:w="11905" w:h="16837"/>
          <w:pgMar w:top="625" w:right="1548" w:bottom="894" w:left="1352" w:header="720" w:footer="720" w:gutter="0"/>
          <w:cols w:num="2" w:space="720" w:equalWidth="0">
            <w:col w:w="2505" w:space="3139"/>
            <w:col w:w="3360"/>
          </w:cols>
          <w:noEndnote/>
        </w:sectPr>
      </w:pPr>
    </w:p>
    <w:p w:rsidR="00C12D42" w:rsidRDefault="00D67447">
      <w:pPr>
        <w:pStyle w:val="Style5"/>
        <w:widowControl/>
        <w:spacing w:before="110" w:line="240" w:lineRule="auto"/>
        <w:ind w:left="5717"/>
        <w:jc w:val="both"/>
        <w:rPr>
          <w:rStyle w:val="FontStyle15"/>
          <w:lang w:val="bg-BG" w:eastAsia="bg-BG"/>
        </w:rPr>
      </w:pPr>
      <w:r>
        <w:rPr>
          <w:rStyle w:val="FontStyle15"/>
          <w:lang w:val="bg-BG" w:eastAsia="bg-BG"/>
        </w:rPr>
        <w:lastRenderedPageBreak/>
        <w:t>НА ВНИМАНИЕТО НА:</w:t>
      </w:r>
    </w:p>
    <w:p w:rsidR="00C12D42" w:rsidRDefault="00D67447">
      <w:pPr>
        <w:pStyle w:val="Style5"/>
        <w:widowControl/>
        <w:spacing w:before="110" w:line="240" w:lineRule="auto"/>
        <w:ind w:left="5707"/>
        <w:jc w:val="both"/>
        <w:rPr>
          <w:rStyle w:val="FontStyle15"/>
          <w:lang w:val="bg-BG" w:eastAsia="bg-BG"/>
        </w:rPr>
      </w:pPr>
      <w:r>
        <w:rPr>
          <w:rStyle w:val="FontStyle15"/>
          <w:lang w:val="bg-BG" w:eastAsia="bg-BG"/>
        </w:rPr>
        <w:t>Г-Н ЦВЕТАН ЦВЕТАНОВ,</w:t>
      </w:r>
    </w:p>
    <w:p w:rsidR="00C12D42" w:rsidRDefault="00D67447">
      <w:pPr>
        <w:pStyle w:val="Style5"/>
        <w:widowControl/>
        <w:tabs>
          <w:tab w:val="left" w:pos="8774"/>
        </w:tabs>
        <w:spacing w:before="120" w:line="240" w:lineRule="exact"/>
        <w:ind w:left="5717"/>
        <w:jc w:val="both"/>
        <w:rPr>
          <w:rStyle w:val="FontStyle15"/>
          <w:lang w:val="bg-BG" w:eastAsia="bg-BG"/>
        </w:rPr>
      </w:pPr>
      <w:r>
        <w:rPr>
          <w:rStyle w:val="FontStyle15"/>
          <w:lang w:val="bg-BG" w:eastAsia="bg-BG"/>
        </w:rPr>
        <w:t>ПРЕДСЕДАТЕЛ</w:t>
      </w:r>
      <w:r w:rsidR="00CA5D7E">
        <w:rPr>
          <w:rStyle w:val="FontStyle15"/>
          <w:lang w:eastAsia="bg-BG"/>
        </w:rPr>
        <w:t xml:space="preserve">  </w:t>
      </w:r>
      <w:r>
        <w:rPr>
          <w:rStyle w:val="FontStyle15"/>
          <w:lang w:val="bg-BG" w:eastAsia="bg-BG"/>
        </w:rPr>
        <w:t>НА</w:t>
      </w:r>
    </w:p>
    <w:p w:rsidR="00C12D42" w:rsidRDefault="00D67447">
      <w:pPr>
        <w:pStyle w:val="Style5"/>
        <w:widowControl/>
        <w:spacing w:before="5" w:line="240" w:lineRule="exact"/>
        <w:ind w:left="5698"/>
        <w:jc w:val="both"/>
        <w:rPr>
          <w:rStyle w:val="FontStyle15"/>
          <w:lang w:val="bg-BG" w:eastAsia="bg-BG"/>
        </w:rPr>
      </w:pPr>
      <w:r>
        <w:rPr>
          <w:rStyle w:val="FontStyle15"/>
          <w:lang w:val="bg-BG" w:eastAsia="bg-BG"/>
        </w:rPr>
        <w:t>ПАРЛАМЕНТАРНА КОМИСИЯ ПО ВЪТРЕШНА СИГУРНОСТ И ОБЩЕСТВЕН РЕД</w:t>
      </w:r>
    </w:p>
    <w:p w:rsidR="00C12D42" w:rsidRDefault="00C12D42">
      <w:pPr>
        <w:pStyle w:val="Style5"/>
        <w:widowControl/>
        <w:spacing w:before="5" w:line="240" w:lineRule="exact"/>
        <w:ind w:left="5698"/>
        <w:jc w:val="both"/>
        <w:rPr>
          <w:rStyle w:val="FontStyle15"/>
          <w:lang w:val="bg-BG" w:eastAsia="bg-BG"/>
        </w:rPr>
        <w:sectPr w:rsidR="00C12D42">
          <w:type w:val="continuous"/>
          <w:pgSz w:w="11905" w:h="16837"/>
          <w:pgMar w:top="625" w:right="1534" w:bottom="894" w:left="1300" w:header="720" w:footer="720" w:gutter="0"/>
          <w:cols w:space="60"/>
          <w:noEndnote/>
        </w:sectPr>
      </w:pPr>
    </w:p>
    <w:p w:rsidR="00C12D42" w:rsidRDefault="00C12D42">
      <w:pPr>
        <w:pStyle w:val="Style8"/>
        <w:widowControl/>
        <w:spacing w:line="240" w:lineRule="exact"/>
        <w:rPr>
          <w:sz w:val="20"/>
          <w:szCs w:val="20"/>
        </w:rPr>
      </w:pPr>
    </w:p>
    <w:p w:rsidR="00C12D42" w:rsidRDefault="00C12D42">
      <w:pPr>
        <w:pStyle w:val="Style8"/>
        <w:widowControl/>
        <w:spacing w:line="240" w:lineRule="exact"/>
        <w:rPr>
          <w:sz w:val="20"/>
          <w:szCs w:val="20"/>
        </w:rPr>
      </w:pPr>
    </w:p>
    <w:p w:rsidR="00C12D42" w:rsidRDefault="00D67447">
      <w:pPr>
        <w:pStyle w:val="Style8"/>
        <w:widowControl/>
        <w:spacing w:before="14" w:line="240" w:lineRule="exact"/>
        <w:rPr>
          <w:rStyle w:val="FontStyle16"/>
          <w:lang w:val="bg-BG" w:eastAsia="bg-BG"/>
        </w:rPr>
      </w:pPr>
      <w:r>
        <w:rPr>
          <w:rStyle w:val="FontStyle15"/>
          <w:lang w:val="bg-BG" w:eastAsia="bg-BG"/>
        </w:rPr>
        <w:t xml:space="preserve">ОТНОСНО: </w:t>
      </w:r>
      <w:r>
        <w:rPr>
          <w:rStyle w:val="FontStyle16"/>
          <w:lang w:val="bg-BG" w:eastAsia="bg-BG"/>
        </w:rPr>
        <w:t>Доклад № 853-06-3/02.03.2018 г. по Законопроект за мерките срещу изпирането на пари (Законопроект/Закон),№702-01-14, внесен от Министерски съвет на 22 август 2017 г., приет на първо гласуване на 6 октомври 2017 г.</w:t>
      </w:r>
    </w:p>
    <w:p w:rsidR="00C12D42" w:rsidRDefault="00C12D42">
      <w:pPr>
        <w:pStyle w:val="Style7"/>
        <w:widowControl/>
        <w:spacing w:line="240" w:lineRule="exact"/>
        <w:ind w:left="744" w:right="4224"/>
        <w:rPr>
          <w:sz w:val="20"/>
          <w:szCs w:val="20"/>
        </w:rPr>
      </w:pPr>
    </w:p>
    <w:p w:rsidR="00C12D42" w:rsidRDefault="00D67447">
      <w:pPr>
        <w:pStyle w:val="Style7"/>
        <w:widowControl/>
        <w:spacing w:before="154"/>
        <w:ind w:left="744" w:right="4224"/>
        <w:rPr>
          <w:rStyle w:val="FontStyle15"/>
          <w:lang w:val="bg-BG" w:eastAsia="bg-BG"/>
        </w:rPr>
      </w:pPr>
      <w:r>
        <w:rPr>
          <w:rStyle w:val="FontStyle15"/>
          <w:lang w:val="bg-BG" w:eastAsia="bg-BG"/>
        </w:rPr>
        <w:t>УВАЖАЕМИ ДАМИ И ГОСПОДА, УВАЖАЕМИ ГОСПОДИН ЦВЕТАНОВ,</w:t>
      </w:r>
    </w:p>
    <w:p w:rsidR="00C12D42" w:rsidRDefault="00C12D42">
      <w:pPr>
        <w:pStyle w:val="Style8"/>
        <w:widowControl/>
        <w:spacing w:line="240" w:lineRule="exact"/>
        <w:ind w:firstLine="715"/>
        <w:rPr>
          <w:sz w:val="20"/>
          <w:szCs w:val="20"/>
        </w:rPr>
      </w:pPr>
    </w:p>
    <w:p w:rsidR="00C12D42" w:rsidRDefault="00D67447">
      <w:pPr>
        <w:pStyle w:val="Style8"/>
        <w:widowControl/>
        <w:spacing w:before="226" w:line="240" w:lineRule="exact"/>
        <w:ind w:firstLine="715"/>
        <w:rPr>
          <w:rStyle w:val="FontStyle16"/>
          <w:lang w:val="bg-BG" w:eastAsia="bg-BG"/>
        </w:rPr>
      </w:pPr>
      <w:r>
        <w:rPr>
          <w:rStyle w:val="FontStyle16"/>
          <w:lang w:val="bg-BG" w:eastAsia="bg-BG"/>
        </w:rPr>
        <w:t>Във връзка с публикувания Доклад на интернет страницата на Народно събрание, считаме Законопроекта към настоящия момент за усъвършенстван, отстранени са повечето неясни положения и практически пречки по прилагането му. Същевременно някои от предложенията на БАЛИП не са приети. Направи впечатление още, че делегациите към поднормативния акт по прилагане на Закона остават, въпреки изразената позиция при проведените срещи през м. октомври 2017 г. Поради това, а и предвид изключителната важност на Правилника за прилагане на мерките срещу изпирането на пари, продължаваме да настояваме да вземем активно участие при изготвянето му и той да се съгласува с браншовите асоциации.</w:t>
      </w:r>
    </w:p>
    <w:p w:rsidR="00C12D42" w:rsidRDefault="00D67447">
      <w:pPr>
        <w:pStyle w:val="Style8"/>
        <w:widowControl/>
        <w:spacing w:before="120" w:line="240" w:lineRule="exact"/>
        <w:ind w:firstLine="725"/>
        <w:rPr>
          <w:rStyle w:val="FontStyle16"/>
          <w:lang w:val="bg-BG" w:eastAsia="bg-BG"/>
        </w:rPr>
      </w:pPr>
      <w:r>
        <w:rPr>
          <w:rStyle w:val="FontStyle16"/>
          <w:lang w:val="bg-BG" w:eastAsia="bg-BG"/>
        </w:rPr>
        <w:t>Както не веднъж сме изтъквали, приветстваме откритата, конструктивна и диалогична позиция на Министерство на вътрешните работи, и Държавна агенция „Национална сигурност", на които благодарим за проведените предварителни консултации. БАЛИП открито и недвусмислено желае да сътрудничи на всички държавни органи във връзка с изготвянето на нормативни и поднормативни актове в областта на мерките за превенция и противодействие изпирането на пари и финансиране на тероризма.</w:t>
      </w:r>
    </w:p>
    <w:p w:rsidR="00C12D42" w:rsidRDefault="00C12D42">
      <w:pPr>
        <w:framePr w:h="2727" w:hSpace="38" w:wrap="auto" w:vAnchor="text" w:hAnchor="text" w:x="3783" w:y="635"/>
        <w:widowControl/>
      </w:pPr>
      <w:bookmarkStart w:id="0" w:name="_GoBack"/>
      <w:bookmarkEnd w:id="0"/>
    </w:p>
    <w:p w:rsidR="00C12D42" w:rsidRDefault="00D67447">
      <w:pPr>
        <w:pStyle w:val="Style8"/>
        <w:widowControl/>
        <w:tabs>
          <w:tab w:val="left" w:leader="hyphen" w:pos="7013"/>
        </w:tabs>
        <w:spacing w:before="115" w:line="245" w:lineRule="exact"/>
        <w:ind w:firstLine="734"/>
        <w:rPr>
          <w:rStyle w:val="FontStyle16"/>
          <w:lang w:val="bg-BG" w:eastAsia="bg-BG"/>
        </w:rPr>
      </w:pPr>
      <w:r>
        <w:rPr>
          <w:rStyle w:val="FontStyle16"/>
          <w:lang w:val="bg-BG" w:eastAsia="bg-BG"/>
        </w:rPr>
        <w:t>Високо ценим всяка промяна в законодателството, плод на съвместни експертни</w:t>
      </w:r>
      <w:r>
        <w:rPr>
          <w:rStyle w:val="FontStyle16"/>
          <w:lang w:val="bg-BG" w:eastAsia="bg-BG"/>
        </w:rPr>
        <w:br/>
        <w:t>дискусии, както и споделянето на най-добри практики между заинтересованите лица!</w:t>
      </w:r>
      <w:r>
        <w:rPr>
          <w:rStyle w:val="FontStyle16"/>
          <w:lang w:val="bg-BG" w:eastAsia="bg-BG"/>
        </w:rPr>
        <w:br/>
        <w:t>Считаме този диалог за необходим и конструктивен.   ^</w:t>
      </w:r>
      <w:r>
        <w:rPr>
          <w:rStyle w:val="FontStyle16"/>
          <w:lang w:val="bg-BG" w:eastAsia="bg-BG"/>
        </w:rPr>
        <w:tab/>
      </w:r>
    </w:p>
    <w:p w:rsidR="00C12D42" w:rsidRDefault="00C12D42">
      <w:pPr>
        <w:pStyle w:val="Style6"/>
        <w:widowControl/>
        <w:spacing w:line="240" w:lineRule="exact"/>
        <w:rPr>
          <w:sz w:val="20"/>
          <w:szCs w:val="20"/>
        </w:rPr>
      </w:pPr>
    </w:p>
    <w:p w:rsidR="00C12D42" w:rsidRDefault="00C12D42">
      <w:pPr>
        <w:pStyle w:val="Style6"/>
        <w:widowControl/>
        <w:spacing w:line="240" w:lineRule="exact"/>
        <w:rPr>
          <w:sz w:val="20"/>
          <w:szCs w:val="20"/>
        </w:rPr>
      </w:pPr>
    </w:p>
    <w:p w:rsidR="00C12D42" w:rsidRDefault="00C12D42">
      <w:pPr>
        <w:pStyle w:val="Style6"/>
        <w:widowControl/>
        <w:spacing w:line="240" w:lineRule="exact"/>
        <w:rPr>
          <w:sz w:val="20"/>
          <w:szCs w:val="20"/>
        </w:rPr>
      </w:pPr>
    </w:p>
    <w:p w:rsidR="00C12D42" w:rsidRDefault="00C12D42">
      <w:pPr>
        <w:pStyle w:val="Style6"/>
        <w:widowControl/>
        <w:spacing w:line="240" w:lineRule="exact"/>
        <w:rPr>
          <w:sz w:val="20"/>
          <w:szCs w:val="20"/>
        </w:rPr>
      </w:pPr>
    </w:p>
    <w:p w:rsidR="00C12D42" w:rsidRDefault="00C12D42">
      <w:pPr>
        <w:pStyle w:val="Style6"/>
        <w:widowControl/>
        <w:spacing w:line="240" w:lineRule="exact"/>
        <w:rPr>
          <w:sz w:val="20"/>
          <w:szCs w:val="20"/>
        </w:rPr>
      </w:pPr>
    </w:p>
    <w:p w:rsidR="00C12D42" w:rsidRDefault="00C12D42">
      <w:pPr>
        <w:pStyle w:val="Style6"/>
        <w:widowControl/>
        <w:spacing w:line="240" w:lineRule="exact"/>
        <w:rPr>
          <w:sz w:val="20"/>
          <w:szCs w:val="20"/>
        </w:rPr>
      </w:pPr>
    </w:p>
    <w:p w:rsidR="00C12D42" w:rsidRDefault="00C12D42">
      <w:pPr>
        <w:pStyle w:val="Style6"/>
        <w:widowControl/>
        <w:spacing w:line="240" w:lineRule="exact"/>
        <w:rPr>
          <w:sz w:val="20"/>
          <w:szCs w:val="20"/>
        </w:rPr>
      </w:pPr>
    </w:p>
    <w:p w:rsidR="00C12D42" w:rsidRDefault="00C12D42">
      <w:pPr>
        <w:pStyle w:val="Style6"/>
        <w:widowControl/>
        <w:spacing w:line="240" w:lineRule="exact"/>
        <w:rPr>
          <w:sz w:val="20"/>
          <w:szCs w:val="20"/>
        </w:rPr>
      </w:pPr>
    </w:p>
    <w:p w:rsidR="00CA5D7E" w:rsidRDefault="00D67447">
      <w:pPr>
        <w:pStyle w:val="Style6"/>
        <w:widowControl/>
        <w:spacing w:before="101" w:line="269" w:lineRule="exact"/>
        <w:rPr>
          <w:rStyle w:val="FontStyle17"/>
          <w:lang w:val="bg-BG" w:eastAsia="bg-BG"/>
        </w:rPr>
      </w:pPr>
      <w:proofErr w:type="spellStart"/>
      <w:r>
        <w:rPr>
          <w:rStyle w:val="FontStyle17"/>
          <w:lang w:val="bg-BG" w:eastAsia="bg-BG"/>
        </w:rPr>
        <w:t>БорЬагта</w:t>
      </w:r>
      <w:proofErr w:type="spellEnd"/>
      <w:r>
        <w:rPr>
          <w:rStyle w:val="FontStyle17"/>
          <w:lang w:val="bg-BG" w:eastAsia="bg-BG"/>
        </w:rPr>
        <w:t xml:space="preserve"> </w:t>
      </w:r>
      <w:proofErr w:type="spellStart"/>
      <w:r>
        <w:rPr>
          <w:rStyle w:val="FontStyle17"/>
          <w:lang w:val="bg-BG" w:eastAsia="bg-BG"/>
        </w:rPr>
        <w:t>Визтезз</w:t>
      </w:r>
      <w:proofErr w:type="spellEnd"/>
      <w:r>
        <w:rPr>
          <w:rStyle w:val="FontStyle17"/>
          <w:lang w:val="bg-BG" w:eastAsia="bg-BG"/>
        </w:rPr>
        <w:t xml:space="preserve"> То\л</w:t>
      </w:r>
      <w:r>
        <w:rPr>
          <w:rStyle w:val="FontStyle11"/>
          <w:lang w:val="bg-BG" w:eastAsia="bg-BG"/>
        </w:rPr>
        <w:t xml:space="preserve">/ег5, </w:t>
      </w:r>
      <w:r>
        <w:rPr>
          <w:rStyle w:val="FontStyle17"/>
          <w:lang w:val="bg-BG" w:eastAsia="bg-BG"/>
        </w:rPr>
        <w:t>То\л/</w:t>
      </w:r>
      <w:proofErr w:type="spellStart"/>
      <w:r>
        <w:rPr>
          <w:rStyle w:val="FontStyle17"/>
          <w:lang w:val="bg-BG" w:eastAsia="bg-BG"/>
        </w:rPr>
        <w:t>ег</w:t>
      </w:r>
      <w:proofErr w:type="spellEnd"/>
      <w:r>
        <w:rPr>
          <w:rStyle w:val="FontStyle17"/>
          <w:lang w:val="bg-BG" w:eastAsia="bg-BG"/>
        </w:rPr>
        <w:t xml:space="preserve"> В, Р1. 12, 5 1</w:t>
      </w:r>
      <w:r>
        <w:rPr>
          <w:rStyle w:val="FontStyle15"/>
          <w:lang w:val="bg-BG" w:eastAsia="bg-BG"/>
        </w:rPr>
        <w:t>_асЬе2аг51</w:t>
      </w:r>
      <w:r>
        <w:rPr>
          <w:rStyle w:val="FontStyle17"/>
          <w:lang w:val="bg-BG" w:eastAsia="bg-BG"/>
        </w:rPr>
        <w:t>:апсЬеу51г. 5оЯа 1756, Ви1§</w:t>
      </w:r>
      <w:proofErr w:type="spellStart"/>
      <w:r>
        <w:rPr>
          <w:rStyle w:val="FontStyle17"/>
          <w:lang w:val="bg-BG" w:eastAsia="bg-BG"/>
        </w:rPr>
        <w:t>апа</w:t>
      </w:r>
      <w:proofErr w:type="spellEnd"/>
    </w:p>
    <w:sectPr w:rsidR="00CA5D7E">
      <w:type w:val="continuous"/>
      <w:pgSz w:w="11905" w:h="16837"/>
      <w:pgMar w:top="625" w:right="1534" w:bottom="894" w:left="130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E4" w:rsidRDefault="004940E4">
      <w:r>
        <w:separator/>
      </w:r>
    </w:p>
  </w:endnote>
  <w:endnote w:type="continuationSeparator" w:id="0">
    <w:p w:rsidR="004940E4" w:rsidRDefault="0049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42" w:rsidRDefault="00D67447">
    <w:pPr>
      <w:pStyle w:val="Style4"/>
      <w:widowControl/>
      <w:ind w:left="4541"/>
      <w:jc w:val="both"/>
      <w:rPr>
        <w:rStyle w:val="FontStyle11"/>
        <w:lang w:val="bg-BG" w:eastAsia="bg-BG"/>
      </w:rPr>
    </w:pPr>
    <w:r>
      <w:rPr>
        <w:rStyle w:val="FontStyle11"/>
        <w:lang w:val="bg-BG" w:eastAsia="bg-BG"/>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E4" w:rsidRDefault="004940E4">
      <w:r>
        <w:separator/>
      </w:r>
    </w:p>
  </w:footnote>
  <w:footnote w:type="continuationSeparator" w:id="0">
    <w:p w:rsidR="004940E4" w:rsidRDefault="00494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7E"/>
    <w:rsid w:val="004940E4"/>
    <w:rsid w:val="00C12D42"/>
    <w:rsid w:val="00CA5D7E"/>
    <w:rsid w:val="00D67447"/>
    <w:rsid w:val="00FA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Reference Sans Serif"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MS Reference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165" w:lineRule="exact"/>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45" w:lineRule="exact"/>
    </w:pPr>
  </w:style>
  <w:style w:type="paragraph" w:customStyle="1" w:styleId="Style6">
    <w:name w:val="Style6"/>
    <w:basedOn w:val="Normal"/>
    <w:uiPriority w:val="99"/>
    <w:pPr>
      <w:spacing w:line="271" w:lineRule="exact"/>
    </w:pPr>
  </w:style>
  <w:style w:type="paragraph" w:customStyle="1" w:styleId="Style7">
    <w:name w:val="Style7"/>
    <w:basedOn w:val="Normal"/>
    <w:uiPriority w:val="99"/>
    <w:pPr>
      <w:spacing w:line="360" w:lineRule="exact"/>
    </w:pPr>
  </w:style>
  <w:style w:type="paragraph" w:customStyle="1" w:styleId="Style8">
    <w:name w:val="Style8"/>
    <w:basedOn w:val="Normal"/>
    <w:uiPriority w:val="99"/>
    <w:pPr>
      <w:spacing w:line="242" w:lineRule="exact"/>
      <w:ind w:firstLine="710"/>
      <w:jc w:val="both"/>
    </w:pPr>
  </w:style>
  <w:style w:type="character" w:customStyle="1" w:styleId="FontStyle11">
    <w:name w:val="Font Style11"/>
    <w:basedOn w:val="DefaultParagraphFont"/>
    <w:uiPriority w:val="99"/>
    <w:rPr>
      <w:rFonts w:ascii="MS Reference Sans Serif" w:hAnsi="MS Reference Sans Serif" w:cs="MS Reference Sans Serif"/>
      <w:b/>
      <w:bCs/>
      <w:sz w:val="14"/>
      <w:szCs w:val="14"/>
    </w:rPr>
  </w:style>
  <w:style w:type="character" w:customStyle="1" w:styleId="FontStyle12">
    <w:name w:val="Font Style12"/>
    <w:basedOn w:val="DefaultParagraphFont"/>
    <w:uiPriority w:val="99"/>
    <w:rPr>
      <w:rFonts w:ascii="Trebuchet MS" w:hAnsi="Trebuchet MS" w:cs="Trebuchet MS"/>
      <w:sz w:val="58"/>
      <w:szCs w:val="58"/>
    </w:rPr>
  </w:style>
  <w:style w:type="character" w:customStyle="1" w:styleId="FontStyle13">
    <w:name w:val="Font Style13"/>
    <w:basedOn w:val="DefaultParagraphFont"/>
    <w:uiPriority w:val="99"/>
    <w:rPr>
      <w:rFonts w:ascii="MS Reference Sans Serif" w:hAnsi="MS Reference Sans Serif" w:cs="MS Reference Sans Serif"/>
      <w:b/>
      <w:bCs/>
      <w:i/>
      <w:iCs/>
      <w:spacing w:val="20"/>
      <w:sz w:val="16"/>
      <w:szCs w:val="16"/>
    </w:rPr>
  </w:style>
  <w:style w:type="character" w:customStyle="1" w:styleId="FontStyle14">
    <w:name w:val="Font Style14"/>
    <w:basedOn w:val="DefaultParagraphFont"/>
    <w:uiPriority w:val="99"/>
    <w:rPr>
      <w:rFonts w:ascii="Verdana" w:hAnsi="Verdana" w:cs="Verdana"/>
      <w:i/>
      <w:iCs/>
      <w:sz w:val="20"/>
      <w:szCs w:val="20"/>
    </w:rPr>
  </w:style>
  <w:style w:type="character" w:customStyle="1" w:styleId="FontStyle15">
    <w:name w:val="Font Style15"/>
    <w:basedOn w:val="DefaultParagraphFont"/>
    <w:uiPriority w:val="99"/>
    <w:rPr>
      <w:rFonts w:ascii="Candara" w:hAnsi="Candara" w:cs="Candara"/>
      <w:b/>
      <w:bCs/>
      <w:sz w:val="22"/>
      <w:szCs w:val="22"/>
    </w:rPr>
  </w:style>
  <w:style w:type="character" w:customStyle="1" w:styleId="FontStyle16">
    <w:name w:val="Font Style16"/>
    <w:basedOn w:val="DefaultParagraphFont"/>
    <w:uiPriority w:val="99"/>
    <w:rPr>
      <w:rFonts w:ascii="MS Reference Sans Serif" w:hAnsi="MS Reference Sans Serif" w:cs="MS Reference Sans Serif"/>
      <w:sz w:val="20"/>
      <w:szCs w:val="20"/>
    </w:rPr>
  </w:style>
  <w:style w:type="character" w:customStyle="1" w:styleId="FontStyle17">
    <w:name w:val="Font Style17"/>
    <w:basedOn w:val="DefaultParagraphFont"/>
    <w:uiPriority w:val="99"/>
    <w:rPr>
      <w:rFonts w:ascii="MS Reference Sans Serif" w:hAnsi="MS Reference Sans Serif" w:cs="MS Reference Sans Serif"/>
      <w:sz w:val="16"/>
      <w:szCs w:val="16"/>
    </w:rPr>
  </w:style>
  <w:style w:type="paragraph" w:styleId="BalloonText">
    <w:name w:val="Balloon Text"/>
    <w:basedOn w:val="Normal"/>
    <w:link w:val="BalloonTextChar"/>
    <w:uiPriority w:val="99"/>
    <w:semiHidden/>
    <w:unhideWhenUsed/>
    <w:rsid w:val="00FA151E"/>
    <w:rPr>
      <w:rFonts w:ascii="Tahoma" w:hAnsi="Tahoma" w:cs="Tahoma"/>
      <w:sz w:val="16"/>
      <w:szCs w:val="16"/>
    </w:rPr>
  </w:style>
  <w:style w:type="character" w:customStyle="1" w:styleId="BalloonTextChar">
    <w:name w:val="Balloon Text Char"/>
    <w:basedOn w:val="DefaultParagraphFont"/>
    <w:link w:val="BalloonText"/>
    <w:uiPriority w:val="99"/>
    <w:semiHidden/>
    <w:rsid w:val="00FA1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Reference Sans Serif"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MS Reference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165" w:lineRule="exact"/>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45" w:lineRule="exact"/>
    </w:pPr>
  </w:style>
  <w:style w:type="paragraph" w:customStyle="1" w:styleId="Style6">
    <w:name w:val="Style6"/>
    <w:basedOn w:val="Normal"/>
    <w:uiPriority w:val="99"/>
    <w:pPr>
      <w:spacing w:line="271" w:lineRule="exact"/>
    </w:pPr>
  </w:style>
  <w:style w:type="paragraph" w:customStyle="1" w:styleId="Style7">
    <w:name w:val="Style7"/>
    <w:basedOn w:val="Normal"/>
    <w:uiPriority w:val="99"/>
    <w:pPr>
      <w:spacing w:line="360" w:lineRule="exact"/>
    </w:pPr>
  </w:style>
  <w:style w:type="paragraph" w:customStyle="1" w:styleId="Style8">
    <w:name w:val="Style8"/>
    <w:basedOn w:val="Normal"/>
    <w:uiPriority w:val="99"/>
    <w:pPr>
      <w:spacing w:line="242" w:lineRule="exact"/>
      <w:ind w:firstLine="710"/>
      <w:jc w:val="both"/>
    </w:pPr>
  </w:style>
  <w:style w:type="character" w:customStyle="1" w:styleId="FontStyle11">
    <w:name w:val="Font Style11"/>
    <w:basedOn w:val="DefaultParagraphFont"/>
    <w:uiPriority w:val="99"/>
    <w:rPr>
      <w:rFonts w:ascii="MS Reference Sans Serif" w:hAnsi="MS Reference Sans Serif" w:cs="MS Reference Sans Serif"/>
      <w:b/>
      <w:bCs/>
      <w:sz w:val="14"/>
      <w:szCs w:val="14"/>
    </w:rPr>
  </w:style>
  <w:style w:type="character" w:customStyle="1" w:styleId="FontStyle12">
    <w:name w:val="Font Style12"/>
    <w:basedOn w:val="DefaultParagraphFont"/>
    <w:uiPriority w:val="99"/>
    <w:rPr>
      <w:rFonts w:ascii="Trebuchet MS" w:hAnsi="Trebuchet MS" w:cs="Trebuchet MS"/>
      <w:sz w:val="58"/>
      <w:szCs w:val="58"/>
    </w:rPr>
  </w:style>
  <w:style w:type="character" w:customStyle="1" w:styleId="FontStyle13">
    <w:name w:val="Font Style13"/>
    <w:basedOn w:val="DefaultParagraphFont"/>
    <w:uiPriority w:val="99"/>
    <w:rPr>
      <w:rFonts w:ascii="MS Reference Sans Serif" w:hAnsi="MS Reference Sans Serif" w:cs="MS Reference Sans Serif"/>
      <w:b/>
      <w:bCs/>
      <w:i/>
      <w:iCs/>
      <w:spacing w:val="20"/>
      <w:sz w:val="16"/>
      <w:szCs w:val="16"/>
    </w:rPr>
  </w:style>
  <w:style w:type="character" w:customStyle="1" w:styleId="FontStyle14">
    <w:name w:val="Font Style14"/>
    <w:basedOn w:val="DefaultParagraphFont"/>
    <w:uiPriority w:val="99"/>
    <w:rPr>
      <w:rFonts w:ascii="Verdana" w:hAnsi="Verdana" w:cs="Verdana"/>
      <w:i/>
      <w:iCs/>
      <w:sz w:val="20"/>
      <w:szCs w:val="20"/>
    </w:rPr>
  </w:style>
  <w:style w:type="character" w:customStyle="1" w:styleId="FontStyle15">
    <w:name w:val="Font Style15"/>
    <w:basedOn w:val="DefaultParagraphFont"/>
    <w:uiPriority w:val="99"/>
    <w:rPr>
      <w:rFonts w:ascii="Candara" w:hAnsi="Candara" w:cs="Candara"/>
      <w:b/>
      <w:bCs/>
      <w:sz w:val="22"/>
      <w:szCs w:val="22"/>
    </w:rPr>
  </w:style>
  <w:style w:type="character" w:customStyle="1" w:styleId="FontStyle16">
    <w:name w:val="Font Style16"/>
    <w:basedOn w:val="DefaultParagraphFont"/>
    <w:uiPriority w:val="99"/>
    <w:rPr>
      <w:rFonts w:ascii="MS Reference Sans Serif" w:hAnsi="MS Reference Sans Serif" w:cs="MS Reference Sans Serif"/>
      <w:sz w:val="20"/>
      <w:szCs w:val="20"/>
    </w:rPr>
  </w:style>
  <w:style w:type="character" w:customStyle="1" w:styleId="FontStyle17">
    <w:name w:val="Font Style17"/>
    <w:basedOn w:val="DefaultParagraphFont"/>
    <w:uiPriority w:val="99"/>
    <w:rPr>
      <w:rFonts w:ascii="MS Reference Sans Serif" w:hAnsi="MS Reference Sans Serif" w:cs="MS Reference Sans Serif"/>
      <w:sz w:val="16"/>
      <w:szCs w:val="16"/>
    </w:rPr>
  </w:style>
  <w:style w:type="paragraph" w:styleId="BalloonText">
    <w:name w:val="Balloon Text"/>
    <w:basedOn w:val="Normal"/>
    <w:link w:val="BalloonTextChar"/>
    <w:uiPriority w:val="99"/>
    <w:semiHidden/>
    <w:unhideWhenUsed/>
    <w:rsid w:val="00FA151E"/>
    <w:rPr>
      <w:rFonts w:ascii="Tahoma" w:hAnsi="Tahoma" w:cs="Tahoma"/>
      <w:sz w:val="16"/>
      <w:szCs w:val="16"/>
    </w:rPr>
  </w:style>
  <w:style w:type="character" w:customStyle="1" w:styleId="BalloonTextChar">
    <w:name w:val="Balloon Text Char"/>
    <w:basedOn w:val="DefaultParagraphFont"/>
    <w:link w:val="BalloonText"/>
    <w:uiPriority w:val="99"/>
    <w:semiHidden/>
    <w:rsid w:val="00FA1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118boneva</dc:creator>
  <cp:lastModifiedBy>Maria Isova</cp:lastModifiedBy>
  <cp:revision>2</cp:revision>
  <dcterms:created xsi:type="dcterms:W3CDTF">2018-03-09T12:28:00Z</dcterms:created>
  <dcterms:modified xsi:type="dcterms:W3CDTF">2019-08-22T09:23:00Z</dcterms:modified>
</cp:coreProperties>
</file>